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A9" w:rsidRPr="00833934" w:rsidRDefault="00CB18A9">
      <w:pPr>
        <w:rPr>
          <w:rFonts w:ascii="Segoe UI" w:hAnsi="Segoe UI" w:cs="Segoe UI"/>
          <w:sz w:val="20"/>
          <w:szCs w:val="20"/>
        </w:rPr>
      </w:pPr>
    </w:p>
    <w:p w:rsidR="00CB18A9" w:rsidRPr="001509D4" w:rsidRDefault="00BA66FC" w:rsidP="00CB18A9">
      <w:pPr>
        <w:spacing w:before="100" w:beforeAutospacing="1" w:after="100" w:afterAutospacing="1" w:line="240" w:lineRule="auto"/>
        <w:outlineLvl w:val="0"/>
        <w:rPr>
          <w:rFonts w:ascii="Segoe UI" w:hAnsi="Segoe UI" w:cs="Segoe UI"/>
          <w:noProof/>
          <w:sz w:val="20"/>
          <w:szCs w:val="20"/>
          <w:lang w:eastAsia="sl-SI"/>
        </w:rPr>
      </w:pPr>
      <w:r w:rsidRPr="00AB24AA">
        <w:rPr>
          <w:rFonts w:eastAsia="Times New Roman" w:cstheme="minorHAnsi"/>
          <w:b/>
          <w:bCs/>
          <w:color w:val="FF0000"/>
          <w:kern w:val="36"/>
          <w:sz w:val="24"/>
          <w:szCs w:val="24"/>
          <w:lang w:eastAsia="sl-SI"/>
        </w:rPr>
        <w:t>Super Sonce in Zemlja – perihe</w:t>
      </w:r>
      <w:r w:rsidR="00CB18A9" w:rsidRPr="00AB24AA">
        <w:rPr>
          <w:rFonts w:eastAsia="Times New Roman" w:cstheme="minorHAnsi"/>
          <w:b/>
          <w:bCs/>
          <w:color w:val="FF0000"/>
          <w:kern w:val="36"/>
          <w:sz w:val="24"/>
          <w:szCs w:val="24"/>
          <w:lang w:eastAsia="sl-SI"/>
        </w:rPr>
        <w:t>l</w:t>
      </w:r>
      <w:r w:rsidRPr="00AB24AA">
        <w:rPr>
          <w:rFonts w:eastAsia="Times New Roman" w:cstheme="minorHAnsi"/>
          <w:b/>
          <w:bCs/>
          <w:color w:val="FF0000"/>
          <w:kern w:val="36"/>
          <w:sz w:val="24"/>
          <w:szCs w:val="24"/>
          <w:lang w:eastAsia="sl-SI"/>
        </w:rPr>
        <w:t>i</w:t>
      </w:r>
      <w:r w:rsidR="00CB18A9" w:rsidRPr="00AB24AA">
        <w:rPr>
          <w:rFonts w:eastAsia="Times New Roman" w:cstheme="minorHAnsi"/>
          <w:b/>
          <w:bCs/>
          <w:color w:val="FF0000"/>
          <w:kern w:val="36"/>
          <w:sz w:val="24"/>
          <w:szCs w:val="24"/>
          <w:lang w:eastAsia="sl-SI"/>
        </w:rPr>
        <w:t>j in afelij</w:t>
      </w:r>
      <w:r w:rsidR="00CB18A9" w:rsidRPr="001509D4">
        <w:rPr>
          <w:rFonts w:ascii="Segoe UI" w:hAnsi="Segoe UI" w:cs="Segoe UI"/>
          <w:noProof/>
          <w:sz w:val="20"/>
          <w:szCs w:val="20"/>
          <w:lang w:eastAsia="sl-SI"/>
        </w:rPr>
        <w:t xml:space="preserve"> </w:t>
      </w:r>
      <w:r w:rsidR="00CB18A9" w:rsidRPr="001509D4">
        <w:rPr>
          <w:rFonts w:ascii="Segoe UI" w:hAnsi="Segoe UI" w:cs="Segoe UI"/>
          <w:noProof/>
          <w:sz w:val="20"/>
          <w:szCs w:val="20"/>
          <w:lang w:eastAsia="sl-SI"/>
        </w:rPr>
        <w:drawing>
          <wp:inline distT="0" distB="0" distL="0" distR="0">
            <wp:extent cx="5760720" cy="2070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A9A" w:rsidRPr="00260D26" w:rsidRDefault="00AD7A9A" w:rsidP="00CB18A9">
      <w:pPr>
        <w:spacing w:before="100" w:beforeAutospacing="1" w:after="100" w:afterAutospacing="1" w:line="240" w:lineRule="auto"/>
        <w:outlineLvl w:val="0"/>
        <w:rPr>
          <w:rFonts w:cstheme="minorHAnsi"/>
          <w:noProof/>
          <w:sz w:val="24"/>
          <w:szCs w:val="24"/>
          <w:lang w:eastAsia="sl-SI"/>
        </w:rPr>
      </w:pPr>
      <w:r w:rsidRPr="00260D26">
        <w:rPr>
          <w:rFonts w:cstheme="minorHAnsi"/>
          <w:noProof/>
          <w:sz w:val="24"/>
          <w:szCs w:val="24"/>
          <w:lang w:eastAsia="sl-SI"/>
        </w:rPr>
        <w:t xml:space="preserve">Vsi periheliji in afeliji Zemlje niso enako oddaljeni od Sonca. V tem 21. stoletju </w:t>
      </w:r>
      <w:r w:rsidR="001509D4" w:rsidRPr="00260D26">
        <w:rPr>
          <w:rFonts w:cstheme="minorHAnsi"/>
          <w:noProof/>
          <w:sz w:val="24"/>
          <w:szCs w:val="24"/>
          <w:lang w:eastAsia="sl-SI"/>
        </w:rPr>
        <w:t>je bila</w:t>
      </w:r>
      <w:r w:rsidRPr="00260D26">
        <w:rPr>
          <w:rFonts w:cstheme="minorHAnsi"/>
          <w:noProof/>
          <w:sz w:val="24"/>
          <w:szCs w:val="24"/>
          <w:lang w:eastAsia="sl-SI"/>
        </w:rPr>
        <w:t xml:space="preserve"> Zemlja najdlje od Sonca 5.julija 2019 ob 0:11. Zemlja </w:t>
      </w:r>
      <w:r w:rsidR="001509D4" w:rsidRPr="00260D26">
        <w:rPr>
          <w:rFonts w:cstheme="minorHAnsi"/>
          <w:noProof/>
          <w:sz w:val="24"/>
          <w:szCs w:val="24"/>
          <w:lang w:eastAsia="sl-SI"/>
        </w:rPr>
        <w:t>je bila</w:t>
      </w:r>
      <w:r w:rsidRPr="00260D26">
        <w:rPr>
          <w:rFonts w:cstheme="minorHAnsi"/>
          <w:noProof/>
          <w:sz w:val="24"/>
          <w:szCs w:val="24"/>
          <w:lang w:eastAsia="sl-SI"/>
        </w:rPr>
        <w:t xml:space="preserve"> Sonca oddaljena 152.104.279 km. </w:t>
      </w:r>
      <w:bookmarkStart w:id="0" w:name="_GoBack"/>
      <w:r w:rsidRPr="003252C2">
        <w:rPr>
          <w:rFonts w:cstheme="minorHAnsi"/>
          <w:b/>
          <w:noProof/>
          <w:sz w:val="24"/>
          <w:szCs w:val="24"/>
          <w:lang w:eastAsia="sl-SI"/>
        </w:rPr>
        <w:t xml:space="preserve">V tem 21. stoletju </w:t>
      </w:r>
      <w:r w:rsidR="001509D4" w:rsidRPr="003252C2">
        <w:rPr>
          <w:rFonts w:cstheme="minorHAnsi"/>
          <w:b/>
          <w:noProof/>
          <w:sz w:val="24"/>
          <w:szCs w:val="24"/>
          <w:lang w:eastAsia="sl-SI"/>
        </w:rPr>
        <w:t>pa je bila</w:t>
      </w:r>
      <w:r w:rsidRPr="003252C2">
        <w:rPr>
          <w:rFonts w:cstheme="minorHAnsi"/>
          <w:b/>
          <w:noProof/>
          <w:sz w:val="24"/>
          <w:szCs w:val="24"/>
          <w:lang w:eastAsia="sl-SI"/>
        </w:rPr>
        <w:t xml:space="preserve"> Zemlja najbližja Soncu 5.januarja 2020 ob 8:28. </w:t>
      </w:r>
      <w:bookmarkEnd w:id="0"/>
      <w:r w:rsidRPr="00260D26">
        <w:rPr>
          <w:rFonts w:cstheme="minorHAnsi"/>
          <w:noProof/>
          <w:sz w:val="24"/>
          <w:szCs w:val="24"/>
          <w:lang w:eastAsia="sl-SI"/>
        </w:rPr>
        <w:t xml:space="preserve">Zemlja </w:t>
      </w:r>
      <w:r w:rsidR="001509D4" w:rsidRPr="00260D26">
        <w:rPr>
          <w:rFonts w:cstheme="minorHAnsi"/>
          <w:noProof/>
          <w:sz w:val="24"/>
          <w:szCs w:val="24"/>
          <w:lang w:eastAsia="sl-SI"/>
        </w:rPr>
        <w:t>je bila</w:t>
      </w:r>
      <w:r w:rsidRPr="00260D26">
        <w:rPr>
          <w:rFonts w:cstheme="minorHAnsi"/>
          <w:noProof/>
          <w:sz w:val="24"/>
          <w:szCs w:val="24"/>
          <w:lang w:eastAsia="sl-SI"/>
        </w:rPr>
        <w:t xml:space="preserve"> Sonca </w:t>
      </w:r>
      <w:r w:rsidR="001509D4" w:rsidRPr="00260D26">
        <w:rPr>
          <w:rFonts w:cstheme="minorHAnsi"/>
          <w:noProof/>
          <w:sz w:val="24"/>
          <w:szCs w:val="24"/>
          <w:lang w:eastAsia="sl-SI"/>
        </w:rPr>
        <w:t xml:space="preserve">oddaljena 147.091.149 km. Zato je </w:t>
      </w:r>
      <w:r w:rsidRPr="00260D26">
        <w:rPr>
          <w:rFonts w:cstheme="minorHAnsi"/>
          <w:noProof/>
          <w:sz w:val="24"/>
          <w:szCs w:val="24"/>
          <w:lang w:eastAsia="sl-SI"/>
        </w:rPr>
        <w:t xml:space="preserve">zima iz 2019 na 2020 v Sloveniji bolj mila, ker </w:t>
      </w:r>
      <w:r w:rsidR="001509D4" w:rsidRPr="00260D26">
        <w:rPr>
          <w:rFonts w:cstheme="minorHAnsi"/>
          <w:noProof/>
          <w:sz w:val="24"/>
          <w:szCs w:val="24"/>
          <w:lang w:eastAsia="sl-SI"/>
        </w:rPr>
        <w:t xml:space="preserve">je </w:t>
      </w:r>
      <w:r w:rsidRPr="00260D26">
        <w:rPr>
          <w:rFonts w:cstheme="minorHAnsi"/>
          <w:noProof/>
          <w:sz w:val="24"/>
          <w:szCs w:val="24"/>
          <w:lang w:eastAsia="sl-SI"/>
        </w:rPr>
        <w:t>Z</w:t>
      </w:r>
      <w:r w:rsidR="001509D4" w:rsidRPr="00260D26">
        <w:rPr>
          <w:rFonts w:cstheme="minorHAnsi"/>
          <w:noProof/>
          <w:sz w:val="24"/>
          <w:szCs w:val="24"/>
          <w:lang w:eastAsia="sl-SI"/>
        </w:rPr>
        <w:t>emlja v celem stoletju najbližje</w:t>
      </w:r>
      <w:r w:rsidRPr="00260D26">
        <w:rPr>
          <w:rFonts w:cstheme="minorHAnsi"/>
          <w:noProof/>
          <w:sz w:val="24"/>
          <w:szCs w:val="24"/>
          <w:lang w:eastAsia="sl-SI"/>
        </w:rPr>
        <w:t xml:space="preserve"> Soncu. Razdalja med najbolj ekstremnim perihelijem in afelijem </w:t>
      </w:r>
      <w:r w:rsidR="001509D4" w:rsidRPr="00260D26">
        <w:rPr>
          <w:rFonts w:cstheme="minorHAnsi"/>
          <w:noProof/>
          <w:sz w:val="24"/>
          <w:szCs w:val="24"/>
          <w:lang w:eastAsia="sl-SI"/>
        </w:rPr>
        <w:t>pa je bila</w:t>
      </w:r>
      <w:r w:rsidRPr="00260D26">
        <w:rPr>
          <w:rFonts w:cstheme="minorHAnsi"/>
          <w:noProof/>
          <w:sz w:val="24"/>
          <w:szCs w:val="24"/>
          <w:lang w:eastAsia="sl-SI"/>
        </w:rPr>
        <w:t xml:space="preserve"> 5.013.130 km.</w:t>
      </w:r>
    </w:p>
    <w:p w:rsidR="00AD7A9A" w:rsidRPr="001509D4" w:rsidRDefault="00AD7A9A" w:rsidP="00CB18A9">
      <w:pPr>
        <w:spacing w:before="100" w:beforeAutospacing="1" w:after="100" w:afterAutospacing="1" w:line="240" w:lineRule="auto"/>
        <w:outlineLvl w:val="0"/>
        <w:rPr>
          <w:rFonts w:ascii="Segoe UI" w:hAnsi="Segoe UI" w:cs="Segoe UI"/>
          <w:noProof/>
          <w:sz w:val="20"/>
          <w:szCs w:val="20"/>
          <w:lang w:eastAsia="sl-SI"/>
        </w:rPr>
      </w:pPr>
      <w:r w:rsidRPr="001509D4">
        <w:rPr>
          <w:noProof/>
          <w:lang w:eastAsia="sl-SI"/>
        </w:rPr>
        <w:drawing>
          <wp:inline distT="0" distB="0" distL="0" distR="0">
            <wp:extent cx="3914775" cy="216899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285" cy="217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934" w:rsidRPr="001509D4" w:rsidRDefault="00833934" w:rsidP="00833934">
      <w:pPr>
        <w:pStyle w:val="Naslov1"/>
        <w:rPr>
          <w:rFonts w:ascii="Segoe UI" w:hAnsi="Segoe UI" w:cs="Segoe UI"/>
          <w:b w:val="0"/>
          <w:sz w:val="20"/>
          <w:szCs w:val="20"/>
        </w:rPr>
      </w:pPr>
      <w:r w:rsidRPr="001509D4">
        <w:rPr>
          <w:rFonts w:ascii="Segoe UI" w:hAnsi="Segoe UI" w:cs="Segoe UI"/>
          <w:b w:val="0"/>
          <w:sz w:val="20"/>
          <w:szCs w:val="20"/>
        </w:rPr>
        <w:t>Poklical gasilce, ker je sončni zahod zamenjal za požar</w:t>
      </w:r>
    </w:p>
    <w:p w:rsidR="001509D4" w:rsidRPr="00260D26" w:rsidRDefault="0003575F" w:rsidP="0003575F">
      <w:pPr>
        <w:pStyle w:val="Navadensplet"/>
        <w:rPr>
          <w:rFonts w:asciiTheme="minorHAnsi" w:hAnsiTheme="minorHAnsi" w:cstheme="minorHAnsi"/>
        </w:rPr>
      </w:pPr>
      <w:r w:rsidRPr="00260D26">
        <w:rPr>
          <w:rFonts w:asciiTheme="minorHAnsi" w:hAnsiTheme="minorHAnsi" w:cstheme="minorHAnsi"/>
          <w:b/>
          <w:bCs/>
        </w:rPr>
        <w:t>Odsónčje</w:t>
      </w:r>
      <w:r w:rsidRPr="00260D26">
        <w:rPr>
          <w:rFonts w:asciiTheme="minorHAnsi" w:hAnsiTheme="minorHAnsi" w:cstheme="minorHAnsi"/>
        </w:rPr>
        <w:t xml:space="preserve"> ali </w:t>
      </w:r>
      <w:r w:rsidRPr="00260D26">
        <w:rPr>
          <w:rFonts w:asciiTheme="minorHAnsi" w:hAnsiTheme="minorHAnsi" w:cstheme="minorHAnsi"/>
          <w:b/>
          <w:bCs/>
        </w:rPr>
        <w:t>afélij</w:t>
      </w:r>
      <w:r w:rsidRPr="00260D26">
        <w:rPr>
          <w:rFonts w:asciiTheme="minorHAnsi" w:hAnsiTheme="minorHAnsi" w:cstheme="minorHAnsi"/>
        </w:rPr>
        <w:t xml:space="preserve"> je v </w:t>
      </w:r>
      <w:r w:rsidR="001509D4" w:rsidRPr="00260D26">
        <w:rPr>
          <w:rFonts w:asciiTheme="minorHAnsi" w:hAnsiTheme="minorHAnsi" w:cstheme="minorHAnsi"/>
        </w:rPr>
        <w:t>astronomiji</w:t>
      </w:r>
      <w:r w:rsidRPr="00260D26">
        <w:rPr>
          <w:rFonts w:asciiTheme="minorHAnsi" w:hAnsiTheme="minorHAnsi" w:cstheme="minorHAnsi"/>
        </w:rPr>
        <w:t xml:space="preserve"> ena od dveh </w:t>
      </w:r>
      <w:r w:rsidR="001509D4" w:rsidRPr="00260D26">
        <w:rPr>
          <w:rFonts w:asciiTheme="minorHAnsi" w:hAnsiTheme="minorHAnsi" w:cstheme="minorHAnsi"/>
        </w:rPr>
        <w:t xml:space="preserve">apsidnih točk </w:t>
      </w:r>
      <w:r w:rsidRPr="00260D26">
        <w:rPr>
          <w:rFonts w:asciiTheme="minorHAnsi" w:hAnsiTheme="minorHAnsi" w:cstheme="minorHAnsi"/>
        </w:rPr>
        <w:t xml:space="preserve">in je skrajna </w:t>
      </w:r>
      <w:r w:rsidR="001509D4" w:rsidRPr="00260D26">
        <w:rPr>
          <w:rFonts w:asciiTheme="minorHAnsi" w:hAnsiTheme="minorHAnsi" w:cstheme="minorHAnsi"/>
        </w:rPr>
        <w:t>točka</w:t>
      </w:r>
      <w:r w:rsidRPr="00260D26">
        <w:rPr>
          <w:rFonts w:asciiTheme="minorHAnsi" w:hAnsiTheme="minorHAnsi" w:cstheme="minorHAnsi"/>
        </w:rPr>
        <w:t xml:space="preserve"> </w:t>
      </w:r>
      <w:r w:rsidR="001509D4" w:rsidRPr="00260D26">
        <w:rPr>
          <w:rFonts w:asciiTheme="minorHAnsi" w:hAnsiTheme="minorHAnsi" w:cstheme="minorHAnsi"/>
        </w:rPr>
        <w:t xml:space="preserve">Zemlje </w:t>
      </w:r>
      <w:r w:rsidRPr="00260D26">
        <w:rPr>
          <w:rFonts w:asciiTheme="minorHAnsi" w:hAnsiTheme="minorHAnsi" w:cstheme="minorHAnsi"/>
        </w:rPr>
        <w:t xml:space="preserve">na </w:t>
      </w:r>
      <w:r w:rsidR="001509D4" w:rsidRPr="00260D26">
        <w:rPr>
          <w:rFonts w:asciiTheme="minorHAnsi" w:hAnsiTheme="minorHAnsi" w:cstheme="minorHAnsi"/>
        </w:rPr>
        <w:t xml:space="preserve">tirnici </w:t>
      </w:r>
      <w:r w:rsidRPr="00260D26">
        <w:rPr>
          <w:rFonts w:asciiTheme="minorHAnsi" w:hAnsiTheme="minorHAnsi" w:cstheme="minorHAnsi"/>
        </w:rPr>
        <w:t xml:space="preserve">okrog </w:t>
      </w:r>
      <w:r w:rsidR="001509D4" w:rsidRPr="00260D26">
        <w:rPr>
          <w:rFonts w:asciiTheme="minorHAnsi" w:hAnsiTheme="minorHAnsi" w:cstheme="minorHAnsi"/>
        </w:rPr>
        <w:t xml:space="preserve">Sonca </w:t>
      </w:r>
      <w:r w:rsidRPr="00260D26">
        <w:rPr>
          <w:rFonts w:asciiTheme="minorHAnsi" w:hAnsiTheme="minorHAnsi" w:cstheme="minorHAnsi"/>
        </w:rPr>
        <w:t xml:space="preserve">kjer je Zemlja najbolj oddaljena od Sonca in se mu začne spet približevati. Zemlja je v odsončju okoli </w:t>
      </w:r>
      <w:r w:rsidR="001509D4" w:rsidRPr="00260D26">
        <w:rPr>
          <w:rFonts w:asciiTheme="minorHAnsi" w:hAnsiTheme="minorHAnsi" w:cstheme="minorHAnsi"/>
        </w:rPr>
        <w:t xml:space="preserve">3. </w:t>
      </w:r>
      <w:r w:rsidR="00260D26" w:rsidRPr="00260D26">
        <w:rPr>
          <w:rFonts w:asciiTheme="minorHAnsi" w:hAnsiTheme="minorHAnsi" w:cstheme="minorHAnsi"/>
        </w:rPr>
        <w:t>i</w:t>
      </w:r>
      <w:r w:rsidR="001509D4" w:rsidRPr="00260D26">
        <w:rPr>
          <w:rFonts w:asciiTheme="minorHAnsi" w:hAnsiTheme="minorHAnsi" w:cstheme="minorHAnsi"/>
        </w:rPr>
        <w:t>n 4. Junija.</w:t>
      </w:r>
    </w:p>
    <w:p w:rsidR="0003575F" w:rsidRPr="00260D26" w:rsidRDefault="0003575F" w:rsidP="0003575F">
      <w:pPr>
        <w:pStyle w:val="Navadensplet"/>
        <w:rPr>
          <w:rFonts w:asciiTheme="minorHAnsi" w:hAnsiTheme="minorHAnsi" w:cstheme="minorHAnsi"/>
        </w:rPr>
      </w:pPr>
      <w:r w:rsidRPr="00260D26">
        <w:rPr>
          <w:rFonts w:asciiTheme="minorHAnsi" w:hAnsiTheme="minorHAnsi" w:cstheme="minorHAnsi"/>
        </w:rPr>
        <w:t xml:space="preserve">Apsidnih točk ne smemo zamenjevati s </w:t>
      </w:r>
      <w:r w:rsidR="001509D4" w:rsidRPr="00260D26">
        <w:rPr>
          <w:rFonts w:asciiTheme="minorHAnsi" w:hAnsiTheme="minorHAnsi" w:cstheme="minorHAnsi"/>
        </w:rPr>
        <w:t>Sončevima obratoma</w:t>
      </w:r>
      <w:r w:rsidRPr="00260D26">
        <w:rPr>
          <w:rFonts w:asciiTheme="minorHAnsi" w:hAnsiTheme="minorHAnsi" w:cstheme="minorHAnsi"/>
        </w:rPr>
        <w:t xml:space="preserve">, ki sta posledici navideznega </w:t>
      </w:r>
      <w:r w:rsidR="001509D4" w:rsidRPr="00260D26">
        <w:rPr>
          <w:rFonts w:asciiTheme="minorHAnsi" w:hAnsiTheme="minorHAnsi" w:cstheme="minorHAnsi"/>
        </w:rPr>
        <w:t>gibanja</w:t>
      </w:r>
      <w:r w:rsidRPr="00260D26">
        <w:rPr>
          <w:rFonts w:asciiTheme="minorHAnsi" w:hAnsiTheme="minorHAnsi" w:cstheme="minorHAnsi"/>
        </w:rPr>
        <w:t xml:space="preserve"> Sonca in ne dejanskega gibanja Zemlje</w:t>
      </w:r>
      <w:r w:rsidR="001509D4" w:rsidRPr="00260D26">
        <w:rPr>
          <w:rFonts w:asciiTheme="minorHAnsi" w:hAnsiTheme="minorHAnsi" w:cstheme="minorHAnsi"/>
        </w:rPr>
        <w:t>. Poletni Sončev obrat</w:t>
      </w:r>
      <w:r w:rsidRPr="00260D26">
        <w:rPr>
          <w:rFonts w:asciiTheme="minorHAnsi" w:hAnsiTheme="minorHAnsi" w:cstheme="minorHAnsi"/>
        </w:rPr>
        <w:t xml:space="preserve"> se običajno zgodi od </w:t>
      </w:r>
      <w:r w:rsidR="001509D4" w:rsidRPr="00260D26">
        <w:rPr>
          <w:rFonts w:asciiTheme="minorHAnsi" w:hAnsiTheme="minorHAnsi" w:cstheme="minorHAnsi"/>
        </w:rPr>
        <w:t xml:space="preserve">21. </w:t>
      </w:r>
      <w:r w:rsidRPr="00260D26">
        <w:rPr>
          <w:rFonts w:asciiTheme="minorHAnsi" w:hAnsiTheme="minorHAnsi" w:cstheme="minorHAnsi"/>
        </w:rPr>
        <w:t xml:space="preserve">do </w:t>
      </w:r>
      <w:r w:rsidR="001509D4" w:rsidRPr="00260D26">
        <w:rPr>
          <w:rFonts w:asciiTheme="minorHAnsi" w:hAnsiTheme="minorHAnsi" w:cstheme="minorHAnsi"/>
        </w:rPr>
        <w:t>23. junija</w:t>
      </w:r>
      <w:r w:rsidRPr="00260D26">
        <w:rPr>
          <w:rFonts w:asciiTheme="minorHAnsi" w:hAnsiTheme="minorHAnsi" w:cstheme="minorHAnsi"/>
        </w:rPr>
        <w:t xml:space="preserve"> in takrat se začne </w:t>
      </w:r>
      <w:r w:rsidR="001509D4" w:rsidRPr="00260D26">
        <w:rPr>
          <w:rFonts w:asciiTheme="minorHAnsi" w:hAnsiTheme="minorHAnsi" w:cstheme="minorHAnsi"/>
        </w:rPr>
        <w:t>poletje</w:t>
      </w:r>
      <w:r w:rsidRPr="00260D26">
        <w:rPr>
          <w:rFonts w:asciiTheme="minorHAnsi" w:hAnsiTheme="minorHAnsi" w:cstheme="minorHAnsi"/>
        </w:rPr>
        <w:t xml:space="preserve">. Ker je Zemeljska </w:t>
      </w:r>
      <w:r w:rsidR="001509D4" w:rsidRPr="00260D26">
        <w:rPr>
          <w:rFonts w:asciiTheme="minorHAnsi" w:hAnsiTheme="minorHAnsi" w:cstheme="minorHAnsi"/>
        </w:rPr>
        <w:t>vrtilna os n</w:t>
      </w:r>
      <w:r w:rsidRPr="00260D26">
        <w:rPr>
          <w:rFonts w:asciiTheme="minorHAnsi" w:hAnsiTheme="minorHAnsi" w:cstheme="minorHAnsi"/>
        </w:rPr>
        <w:t xml:space="preserve">agnjena za </w:t>
      </w:r>
      <w:r w:rsidR="001509D4" w:rsidRPr="00260D26">
        <w:rPr>
          <w:rFonts w:asciiTheme="minorHAnsi" w:hAnsiTheme="minorHAnsi" w:cstheme="minorHAnsi"/>
        </w:rPr>
        <w:t>kot</w:t>
      </w:r>
      <w:r w:rsidRPr="00260D26">
        <w:rPr>
          <w:rFonts w:asciiTheme="minorHAnsi" w:hAnsiTheme="minorHAnsi" w:cstheme="minorHAnsi"/>
        </w:rPr>
        <w:t xml:space="preserve"> 23° 26' 20" proti </w:t>
      </w:r>
      <w:r w:rsidR="001509D4" w:rsidRPr="00260D26">
        <w:rPr>
          <w:rFonts w:asciiTheme="minorHAnsi" w:hAnsiTheme="minorHAnsi" w:cstheme="minorHAnsi"/>
        </w:rPr>
        <w:t>ekliptiki</w:t>
      </w:r>
      <w:r w:rsidRPr="00260D26">
        <w:rPr>
          <w:rFonts w:asciiTheme="minorHAnsi" w:hAnsiTheme="minorHAnsi" w:cstheme="minorHAnsi"/>
        </w:rPr>
        <w:t xml:space="preserve"> je severni del Zemeljske poloble nagnjen proti Soncu in tako je na severni polobli poletje, na južni pa zima. </w:t>
      </w:r>
    </w:p>
    <w:p w:rsidR="0003575F" w:rsidRPr="00260D26" w:rsidRDefault="0003575F" w:rsidP="0003575F">
      <w:pPr>
        <w:pStyle w:val="Navadensplet"/>
        <w:rPr>
          <w:rFonts w:asciiTheme="minorHAnsi" w:hAnsiTheme="minorHAnsi" w:cstheme="minorHAnsi"/>
        </w:rPr>
      </w:pPr>
      <w:r w:rsidRPr="00260D26">
        <w:rPr>
          <w:rFonts w:asciiTheme="minorHAnsi" w:hAnsiTheme="minorHAnsi" w:cstheme="minorHAnsi"/>
        </w:rPr>
        <w:t>Točka, ko je Zemlja na svoji tirnici najbliže Soncu, se imenuje prisončje</w:t>
      </w:r>
      <w:r w:rsidR="001509D4" w:rsidRPr="00260D26">
        <w:rPr>
          <w:rFonts w:asciiTheme="minorHAnsi" w:hAnsiTheme="minorHAnsi" w:cstheme="minorHAnsi"/>
        </w:rPr>
        <w:t xml:space="preserve"> </w:t>
      </w:r>
      <w:r w:rsidRPr="00260D26">
        <w:rPr>
          <w:rFonts w:asciiTheme="minorHAnsi" w:hAnsiTheme="minorHAnsi" w:cstheme="minorHAnsi"/>
        </w:rPr>
        <w:t xml:space="preserve">(perihelij) in nastopa pol leta kasneje, torej pozimi okoli 3. januarja. </w:t>
      </w:r>
    </w:p>
    <w:p w:rsidR="00CB18A9" w:rsidRPr="001509D4" w:rsidRDefault="00CB18A9" w:rsidP="00CB18A9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Cs/>
          <w:kern w:val="36"/>
          <w:sz w:val="20"/>
          <w:szCs w:val="20"/>
          <w:lang w:eastAsia="sl-SI"/>
        </w:rPr>
      </w:pPr>
    </w:p>
    <w:p w:rsidR="00AD7A9A" w:rsidRPr="001509D4" w:rsidRDefault="00AD7A9A" w:rsidP="00CB18A9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Cs/>
          <w:kern w:val="36"/>
          <w:sz w:val="20"/>
          <w:szCs w:val="20"/>
          <w:lang w:eastAsia="sl-SI"/>
        </w:rPr>
      </w:pPr>
    </w:p>
    <w:p w:rsidR="00AD7A9A" w:rsidRPr="00260D26" w:rsidRDefault="00AD7A9A" w:rsidP="00AD7A9A">
      <w:pPr>
        <w:spacing w:before="100" w:beforeAutospacing="1" w:after="100" w:afterAutospacing="1" w:line="240" w:lineRule="auto"/>
        <w:outlineLvl w:val="0"/>
        <w:rPr>
          <w:rFonts w:cstheme="minorHAnsi"/>
          <w:sz w:val="24"/>
          <w:szCs w:val="24"/>
        </w:rPr>
      </w:pPr>
      <w:r w:rsidRPr="00260D26">
        <w:rPr>
          <w:rFonts w:cstheme="minorHAnsi"/>
          <w:b/>
          <w:bCs/>
          <w:sz w:val="24"/>
          <w:szCs w:val="24"/>
        </w:rPr>
        <w:lastRenderedPageBreak/>
        <w:t>Gibanje Zemlje</w:t>
      </w:r>
      <w:r w:rsidRPr="00260D26">
        <w:rPr>
          <w:rFonts w:cstheme="minorHAnsi"/>
          <w:sz w:val="24"/>
          <w:szCs w:val="24"/>
        </w:rPr>
        <w:t xml:space="preserve"> ima več oblik in vpliva na množico pojavov, ki se zlasti tičejo površja Zemlje; tako je vzrok </w:t>
      </w:r>
      <w:r w:rsidR="001509D4" w:rsidRPr="00260D26">
        <w:rPr>
          <w:rFonts w:cstheme="minorHAnsi"/>
          <w:sz w:val="24"/>
          <w:szCs w:val="24"/>
        </w:rPr>
        <w:t>letni</w:t>
      </w:r>
      <w:r w:rsidRPr="00260D26">
        <w:rPr>
          <w:rFonts w:cstheme="minorHAnsi"/>
          <w:sz w:val="24"/>
          <w:szCs w:val="24"/>
        </w:rPr>
        <w:t xml:space="preserve"> časom, menjavanju dneva in </w:t>
      </w:r>
      <w:r w:rsidR="001509D4" w:rsidRPr="00260D26">
        <w:rPr>
          <w:rFonts w:cstheme="minorHAnsi"/>
          <w:sz w:val="24"/>
          <w:szCs w:val="24"/>
        </w:rPr>
        <w:t>noč</w:t>
      </w:r>
      <w:r w:rsidRPr="00260D26">
        <w:rPr>
          <w:rFonts w:cstheme="minorHAnsi"/>
          <w:sz w:val="24"/>
          <w:szCs w:val="24"/>
        </w:rPr>
        <w:t>i ter njunim dolžinam, pa tudi različnim podnebnim pasovom, določanju časa in več drugim predmetnostim.</w:t>
      </w:r>
    </w:p>
    <w:p w:rsidR="00AD7A9A" w:rsidRPr="00260D26" w:rsidRDefault="00AD7A9A" w:rsidP="00AD7A9A">
      <w:pPr>
        <w:spacing w:before="100" w:beforeAutospacing="1" w:after="100" w:afterAutospacing="1" w:line="240" w:lineRule="auto"/>
        <w:outlineLvl w:val="0"/>
        <w:rPr>
          <w:rFonts w:cstheme="minorHAnsi"/>
          <w:sz w:val="24"/>
          <w:szCs w:val="24"/>
        </w:rPr>
      </w:pPr>
      <w:r w:rsidRPr="00260D26">
        <w:rPr>
          <w:rFonts w:cstheme="minorHAnsi"/>
          <w:sz w:val="24"/>
          <w:szCs w:val="24"/>
        </w:rPr>
        <w:t xml:space="preserve">Osnovni gibanji Zemlje sta njeno </w:t>
      </w:r>
      <w:r w:rsidRPr="00260D26">
        <w:rPr>
          <w:rFonts w:cstheme="minorHAnsi"/>
          <w:b/>
          <w:bCs/>
          <w:sz w:val="24"/>
          <w:szCs w:val="24"/>
        </w:rPr>
        <w:t>vrtenje</w:t>
      </w:r>
      <w:r w:rsidRPr="00260D26">
        <w:rPr>
          <w:rFonts w:cstheme="minorHAnsi"/>
          <w:sz w:val="24"/>
          <w:szCs w:val="24"/>
        </w:rPr>
        <w:t xml:space="preserve"> (</w:t>
      </w:r>
      <w:r w:rsidRPr="00260D26">
        <w:rPr>
          <w:rFonts w:cstheme="minorHAnsi"/>
          <w:b/>
          <w:bCs/>
          <w:sz w:val="24"/>
          <w:szCs w:val="24"/>
        </w:rPr>
        <w:t>rotacija</w:t>
      </w:r>
      <w:r w:rsidRPr="00260D26">
        <w:rPr>
          <w:rFonts w:cstheme="minorHAnsi"/>
          <w:sz w:val="24"/>
          <w:szCs w:val="24"/>
        </w:rPr>
        <w:t xml:space="preserve">) in </w:t>
      </w:r>
      <w:r w:rsidRPr="00260D26">
        <w:rPr>
          <w:rFonts w:cstheme="minorHAnsi"/>
          <w:b/>
          <w:bCs/>
          <w:sz w:val="24"/>
          <w:szCs w:val="24"/>
        </w:rPr>
        <w:t>kroženje</w:t>
      </w:r>
      <w:r w:rsidRPr="00260D26">
        <w:rPr>
          <w:rFonts w:cstheme="minorHAnsi"/>
          <w:sz w:val="24"/>
          <w:szCs w:val="24"/>
        </w:rPr>
        <w:t xml:space="preserve"> (</w:t>
      </w:r>
      <w:r w:rsidRPr="00260D26">
        <w:rPr>
          <w:rFonts w:cstheme="minorHAnsi"/>
          <w:b/>
          <w:bCs/>
          <w:sz w:val="24"/>
          <w:szCs w:val="24"/>
        </w:rPr>
        <w:t>revolucija</w:t>
      </w:r>
      <w:r w:rsidRPr="00260D26">
        <w:rPr>
          <w:rFonts w:cstheme="minorHAnsi"/>
          <w:sz w:val="24"/>
          <w:szCs w:val="24"/>
        </w:rPr>
        <w:t>).</w:t>
      </w:r>
    </w:p>
    <w:p w:rsidR="00AD7A9A" w:rsidRPr="00260D26" w:rsidRDefault="00AD7A9A" w:rsidP="00AD7A9A">
      <w:pPr>
        <w:spacing w:before="100" w:beforeAutospacing="1" w:after="100" w:afterAutospacing="1" w:line="240" w:lineRule="auto"/>
        <w:outlineLvl w:val="0"/>
        <w:rPr>
          <w:rFonts w:cstheme="minorHAnsi"/>
          <w:sz w:val="24"/>
          <w:szCs w:val="24"/>
        </w:rPr>
      </w:pPr>
      <w:r w:rsidRPr="00260D26">
        <w:rPr>
          <w:rFonts w:cstheme="minorHAnsi"/>
          <w:sz w:val="24"/>
          <w:szCs w:val="24"/>
        </w:rPr>
        <w:t xml:space="preserve">Prva pomeni vrtenje planeta okoli njegove osi z obodno hitrostjo na ekvatorju 465,12 m/s, kar pomeni zasuk za 360° v enem dnevu oziroma 23h 56m 4s. Neposredna posledica tega vrtenja je menjavanje dneva in noči. To vrtenje pa poleg množice drugih posledic povzroča skupaj z vplivom Meseca tudi plimovanje morja. </w:t>
      </w:r>
    </w:p>
    <w:p w:rsidR="00AD7A9A" w:rsidRPr="00260D26" w:rsidRDefault="00AD7A9A" w:rsidP="00AD7A9A">
      <w:pPr>
        <w:spacing w:before="100" w:beforeAutospacing="1" w:after="100" w:afterAutospacing="1" w:line="240" w:lineRule="auto"/>
        <w:outlineLvl w:val="0"/>
        <w:rPr>
          <w:rFonts w:cstheme="minorHAnsi"/>
          <w:sz w:val="24"/>
          <w:szCs w:val="24"/>
        </w:rPr>
      </w:pPr>
      <w:r w:rsidRPr="00260D26">
        <w:rPr>
          <w:rFonts w:cstheme="minorHAnsi"/>
          <w:sz w:val="24"/>
          <w:szCs w:val="24"/>
        </w:rPr>
        <w:t>Kroženje Zemlje pa pomeni gibanje po tiru</w:t>
      </w:r>
      <w:r w:rsidR="0003575F" w:rsidRPr="00260D26">
        <w:rPr>
          <w:rFonts w:cstheme="minorHAnsi"/>
          <w:sz w:val="24"/>
          <w:szCs w:val="24"/>
        </w:rPr>
        <w:t xml:space="preserve"> ok</w:t>
      </w:r>
      <w:r w:rsidRPr="00260D26">
        <w:rPr>
          <w:rFonts w:cstheme="minorHAnsi"/>
          <w:sz w:val="24"/>
          <w:szCs w:val="24"/>
        </w:rPr>
        <w:t>oli Sonca s srednjo hitrostjo 30,287 km/s, kar za celoten obrat traja eno leto oziroma 365,24 zemeljskih dni.</w:t>
      </w:r>
    </w:p>
    <w:p w:rsidR="00AD7A9A" w:rsidRPr="001509D4" w:rsidRDefault="0003575F" w:rsidP="00AD7A9A">
      <w:pPr>
        <w:spacing w:before="100" w:beforeAutospacing="1" w:after="100" w:afterAutospacing="1" w:line="240" w:lineRule="auto"/>
        <w:outlineLvl w:val="0"/>
      </w:pPr>
      <w:r w:rsidRPr="001509D4">
        <w:rPr>
          <w:noProof/>
          <w:lang w:eastAsia="sl-SI"/>
        </w:rPr>
        <w:drawing>
          <wp:inline distT="0" distB="0" distL="0" distR="0">
            <wp:extent cx="5760720" cy="39058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A57" w:rsidRPr="00260D26" w:rsidRDefault="00AD7A9A" w:rsidP="00AD7A9A">
      <w:pPr>
        <w:spacing w:before="100" w:beforeAutospacing="1" w:after="100" w:afterAutospacing="1" w:line="240" w:lineRule="auto"/>
        <w:outlineLvl w:val="0"/>
        <w:rPr>
          <w:rFonts w:cstheme="minorHAnsi"/>
          <w:sz w:val="24"/>
          <w:szCs w:val="24"/>
        </w:rPr>
      </w:pPr>
      <w:r w:rsidRPr="00260D26">
        <w:rPr>
          <w:rFonts w:cstheme="minorHAnsi"/>
          <w:sz w:val="24"/>
          <w:szCs w:val="24"/>
        </w:rPr>
        <w:t xml:space="preserve">Tir Zemlje okoli Sonca ima obliko elipse ter je nameščen na ravnini ekliptike. Njegov obseg je 939.200.000 kilometrov, dolžina velike osi elipse, ki se imenuje </w:t>
      </w:r>
      <w:hyperlink r:id="rId8" w:tooltip="Apsidnica" w:history="1">
        <w:proofErr w:type="spellStart"/>
        <w:r w:rsidRPr="00260D26">
          <w:rPr>
            <w:rStyle w:val="Hiperpovezava"/>
            <w:rFonts w:cstheme="minorHAnsi"/>
            <w:color w:val="auto"/>
            <w:sz w:val="24"/>
            <w:szCs w:val="24"/>
          </w:rPr>
          <w:t>apsidnica</w:t>
        </w:r>
        <w:proofErr w:type="spellEnd"/>
      </w:hyperlink>
      <w:r w:rsidRPr="00260D26">
        <w:rPr>
          <w:rFonts w:cstheme="minorHAnsi"/>
          <w:sz w:val="24"/>
          <w:szCs w:val="24"/>
        </w:rPr>
        <w:t xml:space="preserve">, znaša 299 milijonov kilometrov, medtem ko je krajša os za samo 42.000 kilometrov krajša (zaradi majhne izsrednosti, tirnica je skoraj krožnica). </w:t>
      </w:r>
      <w:proofErr w:type="spellStart"/>
      <w:r w:rsidRPr="00260D26">
        <w:rPr>
          <w:rFonts w:cstheme="minorHAnsi"/>
          <w:sz w:val="24"/>
          <w:szCs w:val="24"/>
        </w:rPr>
        <w:t>Apsidnica</w:t>
      </w:r>
      <w:proofErr w:type="spellEnd"/>
      <w:r w:rsidRPr="00260D26">
        <w:rPr>
          <w:rFonts w:cstheme="minorHAnsi"/>
          <w:sz w:val="24"/>
          <w:szCs w:val="24"/>
        </w:rPr>
        <w:t xml:space="preserve"> je povezovalna črta med perihelijem, ki je Soncu najbližja točka na Zemljini poti, ter med afelijem, ki leži najdlje od Sonca glede na Zemljino pot; Sonce se namreč sicer nahaja na </w:t>
      </w:r>
      <w:proofErr w:type="spellStart"/>
      <w:r w:rsidRPr="00260D26">
        <w:rPr>
          <w:rFonts w:cstheme="minorHAnsi"/>
          <w:sz w:val="24"/>
          <w:szCs w:val="24"/>
        </w:rPr>
        <w:t>apsidnici</w:t>
      </w:r>
      <w:proofErr w:type="spellEnd"/>
      <w:r w:rsidRPr="00260D26">
        <w:rPr>
          <w:rFonts w:cstheme="minorHAnsi"/>
          <w:sz w:val="24"/>
          <w:szCs w:val="24"/>
        </w:rPr>
        <w:t xml:space="preserve">, a ne na njeni sredini. Linearna ekscentričnost, ki je oddaljenost Sonca od središča </w:t>
      </w:r>
      <w:proofErr w:type="spellStart"/>
      <w:r w:rsidRPr="00260D26">
        <w:rPr>
          <w:rFonts w:cstheme="minorHAnsi"/>
          <w:sz w:val="24"/>
          <w:szCs w:val="24"/>
        </w:rPr>
        <w:t>apsidnice</w:t>
      </w:r>
      <w:proofErr w:type="spellEnd"/>
      <w:r w:rsidRPr="00260D26">
        <w:rPr>
          <w:rFonts w:cstheme="minorHAnsi"/>
          <w:sz w:val="24"/>
          <w:szCs w:val="24"/>
        </w:rPr>
        <w:t>, nosi vrednost 2.504.000 kilometrov. Elipsa Zemljinega tira je precej podobna krogu, saj je njena ekscentričnost z vrednostjo 0,0167491 majhna.</w:t>
      </w:r>
    </w:p>
    <w:p w:rsidR="007E3A57" w:rsidRPr="001509D4" w:rsidRDefault="007E3A57" w:rsidP="00AD7A9A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Cs/>
          <w:kern w:val="36"/>
          <w:sz w:val="20"/>
          <w:szCs w:val="20"/>
          <w:lang w:eastAsia="sl-SI"/>
        </w:rPr>
      </w:pPr>
      <w:r w:rsidRPr="001509D4">
        <w:rPr>
          <w:noProof/>
          <w:lang w:eastAsia="sl-SI"/>
        </w:rPr>
        <w:drawing>
          <wp:inline distT="0" distB="0" distL="0" distR="0">
            <wp:extent cx="2943225" cy="16097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9D4">
        <w:rPr>
          <w:noProof/>
          <w:lang w:eastAsia="sl-SI"/>
        </w:rPr>
        <w:drawing>
          <wp:inline distT="0" distB="0" distL="0" distR="0">
            <wp:extent cx="1917594" cy="1618615"/>
            <wp:effectExtent l="0" t="0" r="698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249" cy="165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9D4">
        <w:rPr>
          <w:noProof/>
          <w:lang w:eastAsia="sl-SI"/>
        </w:rPr>
        <w:drawing>
          <wp:inline distT="0" distB="0" distL="0" distR="0">
            <wp:extent cx="1635168" cy="1581556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516" cy="16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A57" w:rsidRPr="001509D4" w:rsidSect="007E3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0808"/>
    <w:multiLevelType w:val="multilevel"/>
    <w:tmpl w:val="B8BA35B0"/>
    <w:lvl w:ilvl="0">
      <w:start w:val="1"/>
      <w:numFmt w:val="decimal"/>
      <w:pStyle w:val="Naslov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CE611C"/>
    <w:multiLevelType w:val="multilevel"/>
    <w:tmpl w:val="2DA208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5F528AA"/>
    <w:multiLevelType w:val="hybridMultilevel"/>
    <w:tmpl w:val="7CA8BF6C"/>
    <w:lvl w:ilvl="0" w:tplc="3C50230A">
      <w:start w:val="1"/>
      <w:numFmt w:val="decimal"/>
      <w:lvlText w:val="%1.1.1.1.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1F"/>
    <w:rsid w:val="0003575F"/>
    <w:rsid w:val="00071E28"/>
    <w:rsid w:val="00086CED"/>
    <w:rsid w:val="00091C27"/>
    <w:rsid w:val="00123285"/>
    <w:rsid w:val="00123EC4"/>
    <w:rsid w:val="001509D4"/>
    <w:rsid w:val="001716B4"/>
    <w:rsid w:val="001D0D28"/>
    <w:rsid w:val="001D1648"/>
    <w:rsid w:val="001E75CF"/>
    <w:rsid w:val="001F04CE"/>
    <w:rsid w:val="0021212C"/>
    <w:rsid w:val="00212A24"/>
    <w:rsid w:val="00260D26"/>
    <w:rsid w:val="002676A6"/>
    <w:rsid w:val="002A115C"/>
    <w:rsid w:val="002C6A32"/>
    <w:rsid w:val="002F631F"/>
    <w:rsid w:val="003252C2"/>
    <w:rsid w:val="00333D46"/>
    <w:rsid w:val="003A2E71"/>
    <w:rsid w:val="003F2528"/>
    <w:rsid w:val="00415B36"/>
    <w:rsid w:val="00445F4C"/>
    <w:rsid w:val="004F706F"/>
    <w:rsid w:val="005458AA"/>
    <w:rsid w:val="00587601"/>
    <w:rsid w:val="006C0DEA"/>
    <w:rsid w:val="0072784F"/>
    <w:rsid w:val="007B78BC"/>
    <w:rsid w:val="007D7B4B"/>
    <w:rsid w:val="007E3A57"/>
    <w:rsid w:val="00814466"/>
    <w:rsid w:val="00833934"/>
    <w:rsid w:val="00855944"/>
    <w:rsid w:val="009067ED"/>
    <w:rsid w:val="009219AD"/>
    <w:rsid w:val="00966F6B"/>
    <w:rsid w:val="009E7F39"/>
    <w:rsid w:val="00A06F0D"/>
    <w:rsid w:val="00A71317"/>
    <w:rsid w:val="00AB1EB9"/>
    <w:rsid w:val="00AB24AA"/>
    <w:rsid w:val="00AB39D9"/>
    <w:rsid w:val="00AB4DCD"/>
    <w:rsid w:val="00AD7A9A"/>
    <w:rsid w:val="00B438E9"/>
    <w:rsid w:val="00BA66FC"/>
    <w:rsid w:val="00C63AEC"/>
    <w:rsid w:val="00C667C9"/>
    <w:rsid w:val="00CB18A9"/>
    <w:rsid w:val="00CC6F94"/>
    <w:rsid w:val="00D12975"/>
    <w:rsid w:val="00D3461C"/>
    <w:rsid w:val="00E2383F"/>
    <w:rsid w:val="00E23EB4"/>
    <w:rsid w:val="00E256F4"/>
    <w:rsid w:val="00E91941"/>
    <w:rsid w:val="00E93FBF"/>
    <w:rsid w:val="00E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36D0B-257A-43DD-AF8A-6ADB6B2C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67ED"/>
  </w:style>
  <w:style w:type="paragraph" w:styleId="Naslov1">
    <w:name w:val="heading 1"/>
    <w:basedOn w:val="Navaden"/>
    <w:link w:val="Naslov1Znak"/>
    <w:uiPriority w:val="9"/>
    <w:qFormat/>
    <w:rsid w:val="00CB1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B4DCD"/>
    <w:pPr>
      <w:keepNext/>
      <w:keepLines/>
      <w:numPr>
        <w:ilvl w:val="1"/>
        <w:numId w:val="1"/>
      </w:numPr>
      <w:spacing w:before="240" w:after="60" w:line="288" w:lineRule="auto"/>
      <w:ind w:left="578" w:hanging="578"/>
      <w:jc w:val="both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 w:val="26"/>
      <w:szCs w:val="26"/>
    </w:rPr>
  </w:style>
  <w:style w:type="paragraph" w:styleId="Naslov4">
    <w:name w:val="heading 4"/>
    <w:basedOn w:val="Navaden"/>
    <w:next w:val="Navaden"/>
    <w:link w:val="Naslov4Znak"/>
    <w:autoRedefine/>
    <w:uiPriority w:val="9"/>
    <w:unhideWhenUsed/>
    <w:qFormat/>
    <w:rsid w:val="00E256F4"/>
    <w:pPr>
      <w:numPr>
        <w:numId w:val="4"/>
      </w:numPr>
      <w:spacing w:after="60" w:line="288" w:lineRule="auto"/>
      <w:ind w:left="862" w:hanging="360"/>
      <w:jc w:val="both"/>
      <w:outlineLvl w:val="3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B4DCD"/>
    <w:rPr>
      <w:rFonts w:asciiTheme="majorHAnsi" w:eastAsiaTheme="majorEastAsia" w:hAnsiTheme="majorHAnsi" w:cstheme="majorBidi"/>
      <w:b/>
      <w:bCs/>
      <w:color w:val="1F4E79" w:themeColor="accent1" w:themeShade="80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E256F4"/>
    <w:rPr>
      <w:sz w:val="24"/>
    </w:rPr>
  </w:style>
  <w:style w:type="character" w:customStyle="1" w:styleId="Naslov1Znak">
    <w:name w:val="Naslov 1 Znak"/>
    <w:basedOn w:val="Privzetapisavaodstavka"/>
    <w:link w:val="Naslov1"/>
    <w:uiPriority w:val="9"/>
    <w:rsid w:val="00CB18A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CB18A9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3575F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03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ntxlarge">
    <w:name w:val="font_xlarge"/>
    <w:basedOn w:val="Privzetapisavaodstavka"/>
    <w:rsid w:val="009219AD"/>
  </w:style>
  <w:style w:type="character" w:customStyle="1" w:styleId="colorlightdark">
    <w:name w:val="color_lightdark"/>
    <w:basedOn w:val="Privzetapisavaodstavka"/>
    <w:rsid w:val="009219AD"/>
  </w:style>
  <w:style w:type="character" w:customStyle="1" w:styleId="colordark">
    <w:name w:val="color_dark"/>
    <w:basedOn w:val="Privzetapisavaodstavka"/>
    <w:rsid w:val="009219A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Apsidni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 Sedminek Darja</dc:creator>
  <cp:lastModifiedBy>Nadja</cp:lastModifiedBy>
  <cp:revision>2</cp:revision>
  <cp:lastPrinted>2020-01-15T11:29:00Z</cp:lastPrinted>
  <dcterms:created xsi:type="dcterms:W3CDTF">2020-01-20T13:05:00Z</dcterms:created>
  <dcterms:modified xsi:type="dcterms:W3CDTF">2020-01-20T13:05:00Z</dcterms:modified>
</cp:coreProperties>
</file>